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5ADF2" w14:textId="77777777" w:rsidR="00310389" w:rsidRPr="006F3C22" w:rsidRDefault="00C35041">
      <w:pPr>
        <w:tabs>
          <w:tab w:val="right" w:pos="2268"/>
          <w:tab w:val="right" w:pos="4678"/>
        </w:tabs>
        <w:jc w:val="right"/>
        <w:rPr>
          <w:rFonts w:cs="Arial"/>
          <w:sz w:val="20"/>
          <w:lang w:val="en-US"/>
        </w:rPr>
      </w:pPr>
      <w:r>
        <w:rPr>
          <w:rFonts w:cs="Arial"/>
          <w:sz w:val="16"/>
          <w:szCs w:val="16"/>
          <w:lang w:val="en-US"/>
        </w:rPr>
        <w:tab/>
      </w:r>
      <w:r w:rsidRPr="006F3C22">
        <w:rPr>
          <w:sz w:val="20"/>
          <w:lang w:val="en-US"/>
        </w:rPr>
        <w:t>Andreas Breyer</w:t>
      </w:r>
      <w:r w:rsidRPr="006F3C22">
        <w:rPr>
          <w:sz w:val="20"/>
          <w:lang w:val="en-US"/>
        </w:rPr>
        <w:br/>
        <w:t xml:space="preserve"> </w:t>
      </w:r>
      <w:r w:rsidRPr="006F3C22">
        <w:rPr>
          <w:sz w:val="20"/>
          <w:lang w:val="en-US"/>
        </w:rPr>
        <w:tab/>
      </w:r>
      <w:r w:rsidRPr="006F3C22">
        <w:rPr>
          <w:sz w:val="20"/>
          <w:lang w:val="en-US"/>
        </w:rPr>
        <w:tab/>
        <w:t>Manager Media Relations</w:t>
      </w:r>
      <w:r w:rsidRPr="006F3C22">
        <w:rPr>
          <w:sz w:val="20"/>
          <w:lang w:val="en-US"/>
        </w:rPr>
        <w:br/>
      </w:r>
      <w:r w:rsidRPr="006F3C22">
        <w:rPr>
          <w:sz w:val="20"/>
          <w:lang w:val="en-US"/>
        </w:rPr>
        <w:br/>
      </w:r>
      <w:r w:rsidRPr="006F3C22">
        <w:rPr>
          <w:sz w:val="16"/>
          <w:szCs w:val="16"/>
          <w:lang w:val="en-US"/>
        </w:rPr>
        <w:t xml:space="preserve"> </w:t>
      </w:r>
      <w:r w:rsidRPr="006F3C22">
        <w:rPr>
          <w:sz w:val="16"/>
          <w:szCs w:val="16"/>
          <w:lang w:val="en-US"/>
        </w:rPr>
        <w:tab/>
        <w:t>Mobile</w:t>
      </w:r>
      <w:r w:rsidRPr="006F3C22">
        <w:rPr>
          <w:sz w:val="20"/>
          <w:lang w:val="en-US"/>
        </w:rPr>
        <w:tab/>
        <w:t>+49 151 1242 8585</w:t>
      </w:r>
      <w:r w:rsidRPr="006F3C22">
        <w:rPr>
          <w:sz w:val="20"/>
          <w:lang w:val="en-US"/>
        </w:rPr>
        <w:br/>
      </w:r>
      <w:r w:rsidRPr="006F3C22">
        <w:rPr>
          <w:sz w:val="16"/>
          <w:szCs w:val="16"/>
          <w:lang w:val="en-US"/>
        </w:rPr>
        <w:t xml:space="preserve"> </w:t>
      </w:r>
      <w:r w:rsidRPr="006F3C22">
        <w:rPr>
          <w:sz w:val="16"/>
          <w:szCs w:val="16"/>
          <w:lang w:val="en-US"/>
        </w:rPr>
        <w:tab/>
        <w:t>E-Mail</w:t>
      </w:r>
      <w:r w:rsidRPr="006F3C22">
        <w:rPr>
          <w:sz w:val="20"/>
          <w:lang w:val="en-US"/>
        </w:rPr>
        <w:tab/>
        <w:t>press@emva.org</w:t>
      </w:r>
      <w:r w:rsidRPr="006F3C22">
        <w:rPr>
          <w:sz w:val="20"/>
          <w:lang w:val="en-US"/>
        </w:rPr>
        <w:br/>
      </w:r>
      <w:r w:rsidRPr="006F3C22">
        <w:rPr>
          <w:rFonts w:cs="Arial"/>
          <w:sz w:val="20"/>
          <w:lang w:val="en-US"/>
        </w:rPr>
        <w:tab/>
      </w:r>
    </w:p>
    <w:p w14:paraId="610EE73E" w14:textId="2432433F" w:rsidR="00310389" w:rsidRPr="006F3C22" w:rsidRDefault="00C35041">
      <w:pPr>
        <w:tabs>
          <w:tab w:val="right" w:pos="2268"/>
          <w:tab w:val="right" w:pos="4678"/>
        </w:tabs>
        <w:jc w:val="right"/>
        <w:rPr>
          <w:rFonts w:cs="Arial"/>
          <w:sz w:val="20"/>
          <w:lang w:val="en-US"/>
        </w:rPr>
      </w:pPr>
      <w:r w:rsidRPr="006F3C22">
        <w:rPr>
          <w:rFonts w:cs="Arial"/>
          <w:sz w:val="20"/>
          <w:lang w:val="en-US"/>
        </w:rPr>
        <w:br/>
        <w:t xml:space="preserve"> </w:t>
      </w:r>
      <w:r w:rsidRPr="006F3C22">
        <w:rPr>
          <w:rFonts w:cs="Arial"/>
          <w:sz w:val="20"/>
          <w:lang w:val="en-US"/>
        </w:rPr>
        <w:tab/>
      </w:r>
      <w:r w:rsidRPr="006F3C22">
        <w:rPr>
          <w:rFonts w:cs="Arial"/>
          <w:sz w:val="16"/>
          <w:szCs w:val="16"/>
          <w:lang w:val="en-US"/>
        </w:rPr>
        <w:t xml:space="preserve"> </w:t>
      </w:r>
      <w:r w:rsidRPr="006F3C22">
        <w:rPr>
          <w:rFonts w:cs="Arial"/>
          <w:sz w:val="16"/>
          <w:szCs w:val="16"/>
          <w:lang w:val="en-US"/>
        </w:rPr>
        <w:tab/>
      </w:r>
      <w:r w:rsidRPr="006F3C22">
        <w:rPr>
          <w:rFonts w:cs="Arial"/>
          <w:sz w:val="20"/>
          <w:lang w:val="en-US"/>
        </w:rPr>
        <w:br/>
      </w:r>
      <w:r w:rsidRPr="006F3C22">
        <w:rPr>
          <w:rFonts w:cs="Arial"/>
          <w:sz w:val="16"/>
          <w:szCs w:val="16"/>
          <w:lang w:val="en-US"/>
        </w:rPr>
        <w:t xml:space="preserve"> </w:t>
      </w:r>
      <w:r w:rsidRPr="006F3C22">
        <w:rPr>
          <w:rFonts w:cs="Arial"/>
          <w:sz w:val="16"/>
          <w:szCs w:val="16"/>
          <w:lang w:val="en-US"/>
        </w:rPr>
        <w:tab/>
      </w:r>
      <w:r w:rsidRPr="006F3C22">
        <w:rPr>
          <w:rFonts w:cs="Arial"/>
          <w:sz w:val="20"/>
          <w:lang w:val="en-US"/>
        </w:rPr>
        <w:tab/>
      </w:r>
      <w:r w:rsidRPr="006F3C22">
        <w:rPr>
          <w:rFonts w:cs="Arial"/>
          <w:sz w:val="20"/>
          <w:lang w:val="en-US"/>
        </w:rPr>
        <w:tab/>
      </w:r>
      <w:r w:rsidRPr="006F3C22">
        <w:rPr>
          <w:rFonts w:cs="Arial"/>
          <w:sz w:val="20"/>
          <w:lang w:val="en-US"/>
        </w:rPr>
        <w:tab/>
      </w:r>
      <w:r w:rsidRPr="006F3C22">
        <w:rPr>
          <w:rFonts w:cs="Arial"/>
          <w:sz w:val="20"/>
          <w:lang w:val="en-US"/>
        </w:rPr>
        <w:tab/>
      </w:r>
      <w:r w:rsidRPr="006F3C22">
        <w:rPr>
          <w:rFonts w:cs="Arial"/>
          <w:sz w:val="20"/>
          <w:lang w:val="en-US"/>
        </w:rPr>
        <w:tab/>
      </w:r>
      <w:r w:rsidRPr="006F3C22">
        <w:rPr>
          <w:rFonts w:cs="Arial"/>
          <w:sz w:val="20"/>
          <w:lang w:val="en-US"/>
        </w:rPr>
        <w:tab/>
      </w:r>
      <w:r w:rsidRPr="006F3C22">
        <w:rPr>
          <w:rFonts w:cs="Arial"/>
          <w:sz w:val="20"/>
          <w:lang w:val="en-US"/>
        </w:rPr>
        <w:tab/>
      </w:r>
    </w:p>
    <w:p w14:paraId="13CA168F" w14:textId="77777777" w:rsidR="00310389" w:rsidRPr="00DD5F97" w:rsidRDefault="00C35041">
      <w:pPr>
        <w:framePr w:w="4780" w:h="2353" w:hRule="exact" w:wrap="auto" w:vAnchor="page" w:hAnchor="page" w:x="1377" w:y="2713"/>
        <w:rPr>
          <w:rFonts w:cs="Arial"/>
        </w:rPr>
      </w:pPr>
      <w:r w:rsidRPr="006F3C22">
        <w:br/>
      </w:r>
      <w:r w:rsidRPr="00DD5F97">
        <w:rPr>
          <w:b/>
          <w:sz w:val="28"/>
        </w:rPr>
        <w:t>PRESSEMITTEILUNG</w:t>
      </w:r>
      <w:r w:rsidRPr="00DD5F97">
        <w:br/>
      </w:r>
      <w:r w:rsidRPr="00DD5F97">
        <w:br/>
        <w:t>zur sofortigen Veröffentlichung</w:t>
      </w:r>
      <w:r w:rsidRPr="00DD5F97">
        <w:rPr>
          <w:rFonts w:cs="Arial"/>
        </w:rPr>
        <w:br/>
      </w:r>
      <w:r w:rsidRPr="00DD5F97">
        <w:rPr>
          <w:rFonts w:cs="Arial"/>
        </w:rPr>
        <w:br/>
      </w:r>
      <w:r w:rsidRPr="00DD5F97">
        <w:rPr>
          <w:rFonts w:cs="Arial"/>
        </w:rPr>
        <w:br/>
      </w:r>
      <w:r w:rsidRPr="00DD5F97">
        <w:rPr>
          <w:rFonts w:cs="Arial"/>
        </w:rPr>
        <w:br/>
      </w:r>
    </w:p>
    <w:p w14:paraId="2128E186" w14:textId="27020212" w:rsidR="00F53993" w:rsidRPr="00DD5F97" w:rsidRDefault="00F53993">
      <w:pPr>
        <w:tabs>
          <w:tab w:val="right" w:pos="2268"/>
          <w:tab w:val="right" w:pos="4678"/>
        </w:tabs>
        <w:jc w:val="right"/>
        <w:rPr>
          <w:rFonts w:cs="Arial"/>
          <w:sz w:val="20"/>
        </w:rPr>
      </w:pPr>
    </w:p>
    <w:p w14:paraId="4AD0280B" w14:textId="0FFF1874" w:rsidR="00310389" w:rsidRPr="00DD5F97" w:rsidRDefault="00C75841">
      <w:pPr>
        <w:tabs>
          <w:tab w:val="right" w:pos="2268"/>
          <w:tab w:val="right" w:pos="4678"/>
        </w:tabs>
        <w:jc w:val="right"/>
        <w:rPr>
          <w:rFonts w:cs="Arial"/>
          <w:sz w:val="20"/>
        </w:rPr>
      </w:pPr>
      <w:r w:rsidRPr="00DD5F97">
        <w:rPr>
          <w:rFonts w:cs="Arial"/>
          <w:sz w:val="20"/>
        </w:rPr>
        <w:t>16</w:t>
      </w:r>
      <w:r w:rsidR="00C35041" w:rsidRPr="00DD5F97">
        <w:rPr>
          <w:rFonts w:cs="Arial"/>
          <w:sz w:val="20"/>
        </w:rPr>
        <w:t xml:space="preserve">. </w:t>
      </w:r>
      <w:r w:rsidRPr="00DD5F97">
        <w:rPr>
          <w:rFonts w:cs="Arial"/>
          <w:sz w:val="20"/>
        </w:rPr>
        <w:t>Januar</w:t>
      </w:r>
      <w:r w:rsidR="00C35041" w:rsidRPr="00DD5F97">
        <w:rPr>
          <w:rFonts w:cs="Arial"/>
          <w:sz w:val="20"/>
        </w:rPr>
        <w:t xml:space="preserve"> 202</w:t>
      </w:r>
      <w:r w:rsidRPr="00DD5F97">
        <w:rPr>
          <w:rFonts w:cs="Arial"/>
          <w:sz w:val="20"/>
        </w:rPr>
        <w:t>3</w:t>
      </w:r>
    </w:p>
    <w:p w14:paraId="2E9CFB66" w14:textId="77777777" w:rsidR="00310389" w:rsidRPr="00DD5F97" w:rsidRDefault="00310389">
      <w:pPr>
        <w:tabs>
          <w:tab w:val="right" w:pos="2268"/>
          <w:tab w:val="right" w:pos="4678"/>
        </w:tabs>
        <w:jc w:val="right"/>
        <w:rPr>
          <w:rFonts w:cs="Arial"/>
        </w:rPr>
      </w:pPr>
    </w:p>
    <w:p w14:paraId="576543E2" w14:textId="77777777" w:rsidR="00310389" w:rsidRPr="00DD5F97" w:rsidRDefault="00C35041">
      <w:pPr>
        <w:spacing w:after="240"/>
        <w:ind w:hanging="993"/>
        <w:rPr>
          <w:rFonts w:cs="Arial"/>
        </w:rPr>
      </w:pPr>
      <w:r w:rsidRPr="00DD5F97">
        <w:rPr>
          <w:rFonts w:cs="Arial"/>
          <w:sz w:val="12"/>
          <w:szCs w:val="12"/>
        </w:rPr>
        <w:t>_</w:t>
      </w:r>
    </w:p>
    <w:p w14:paraId="62EA080C" w14:textId="77777777" w:rsidR="00310389" w:rsidRPr="00DD5F97" w:rsidRDefault="00310389">
      <w:pPr>
        <w:sectPr w:rsidR="00310389" w:rsidRPr="00DD5F97">
          <w:headerReference w:type="even" r:id="rId8"/>
          <w:headerReference w:type="default" r:id="rId9"/>
          <w:footerReference w:type="even" r:id="rId10"/>
          <w:foot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5507ABF4" w14:textId="3962AA5D" w:rsidR="00794B3E" w:rsidRPr="00DD5F97" w:rsidRDefault="0027036A" w:rsidP="00794B3E">
      <w:pPr>
        <w:suppressAutoHyphens w:val="0"/>
        <w:spacing w:after="200" w:line="360" w:lineRule="auto"/>
        <w:jc w:val="center"/>
        <w:rPr>
          <w:rFonts w:eastAsia="Arial" w:cs="Arial"/>
          <w:b/>
          <w:sz w:val="28"/>
          <w:szCs w:val="28"/>
          <w:lang w:bidi="ar-SA"/>
        </w:rPr>
      </w:pPr>
      <w:r w:rsidRPr="00DD5F97">
        <w:rPr>
          <w:rFonts w:eastAsia="Arial" w:cs="Arial"/>
          <w:b/>
          <w:sz w:val="32"/>
          <w:szCs w:val="32"/>
          <w:lang w:bidi="ar-SA"/>
        </w:rPr>
        <w:t>Ausschreibung des EMVA Young Professional Award 202</w:t>
      </w:r>
      <w:r w:rsidR="00C75841" w:rsidRPr="00DD5F97">
        <w:rPr>
          <w:rFonts w:eastAsia="Arial" w:cs="Arial"/>
          <w:b/>
          <w:sz w:val="32"/>
          <w:szCs w:val="32"/>
          <w:lang w:bidi="ar-SA"/>
        </w:rPr>
        <w:t>3</w:t>
      </w:r>
      <w:r w:rsidR="007E0D5E" w:rsidRPr="00DD5F97">
        <w:rPr>
          <w:rFonts w:cs="Arial"/>
          <w:b/>
          <w:sz w:val="28"/>
          <w:szCs w:val="28"/>
          <w:lang w:bidi="ar-SA"/>
        </w:rPr>
        <w:t xml:space="preserve"> </w:t>
      </w:r>
    </w:p>
    <w:p w14:paraId="4A34C771" w14:textId="53C7B7DE" w:rsidR="00C62490" w:rsidRPr="00DD5F97" w:rsidRDefault="0027036A" w:rsidP="00794B3E">
      <w:pPr>
        <w:suppressAutoHyphens w:val="0"/>
        <w:spacing w:line="360" w:lineRule="auto"/>
        <w:jc w:val="center"/>
        <w:rPr>
          <w:rFonts w:cs="Arial"/>
          <w:sz w:val="24"/>
          <w:szCs w:val="24"/>
          <w:lang w:bidi="ar-SA"/>
        </w:rPr>
      </w:pPr>
      <w:r w:rsidRPr="00DD5F97">
        <w:rPr>
          <w:rFonts w:eastAsia="Arial" w:cs="Arial"/>
          <w:b/>
          <w:sz w:val="24"/>
          <w:szCs w:val="24"/>
          <w:lang w:bidi="ar-SA"/>
        </w:rPr>
        <w:t xml:space="preserve">Begehrter Industriepreis bietet Preisgeld, Präsentation auf der EMVA Business Conference in </w:t>
      </w:r>
      <w:r w:rsidR="00C75841" w:rsidRPr="00DD5F97">
        <w:rPr>
          <w:rFonts w:eastAsia="Arial" w:cs="Arial"/>
          <w:b/>
          <w:sz w:val="24"/>
          <w:szCs w:val="24"/>
          <w:lang w:bidi="ar-SA"/>
        </w:rPr>
        <w:t>Sevilla</w:t>
      </w:r>
      <w:r w:rsidRPr="00DD5F97">
        <w:rPr>
          <w:rFonts w:eastAsia="Arial" w:cs="Arial"/>
          <w:b/>
          <w:sz w:val="24"/>
          <w:szCs w:val="24"/>
          <w:lang w:bidi="ar-SA"/>
        </w:rPr>
        <w:t xml:space="preserve"> sowie kostenloser Teilnahme am European Machine Vision Forum 202</w:t>
      </w:r>
      <w:r w:rsidR="00C75841" w:rsidRPr="00DD5F97">
        <w:rPr>
          <w:rFonts w:eastAsia="Arial" w:cs="Arial"/>
          <w:b/>
          <w:sz w:val="24"/>
          <w:szCs w:val="24"/>
          <w:lang w:bidi="ar-SA"/>
        </w:rPr>
        <w:t>3 in den Niederlanden</w:t>
      </w:r>
      <w:r w:rsidR="00A917C9" w:rsidRPr="00DD5F97">
        <w:rPr>
          <w:rFonts w:cs="Arial"/>
          <w:b/>
          <w:sz w:val="24"/>
          <w:szCs w:val="24"/>
          <w:lang w:bidi="ar-SA"/>
        </w:rPr>
        <w:t xml:space="preserve"> </w:t>
      </w:r>
    </w:p>
    <w:p w14:paraId="65D406A0" w14:textId="77777777" w:rsidR="00C62490" w:rsidRPr="00DD5F97" w:rsidRDefault="00C62490" w:rsidP="00C62490">
      <w:pPr>
        <w:suppressAutoHyphens w:val="0"/>
        <w:spacing w:line="360" w:lineRule="auto"/>
        <w:rPr>
          <w:rFonts w:cs="Arial"/>
          <w:b/>
          <w:sz w:val="24"/>
          <w:szCs w:val="24"/>
          <w:lang w:bidi="ar-SA"/>
        </w:rPr>
      </w:pPr>
      <w:r w:rsidRPr="00DD5F97">
        <w:rPr>
          <w:rFonts w:cs="Arial"/>
          <w:b/>
          <w:sz w:val="24"/>
          <w:szCs w:val="24"/>
          <w:lang w:bidi="ar-SA"/>
        </w:rPr>
        <w:t xml:space="preserve"> </w:t>
      </w:r>
    </w:p>
    <w:p w14:paraId="743517BF" w14:textId="49772D4E" w:rsidR="0027036A" w:rsidRPr="00DD5F97" w:rsidRDefault="00C62490" w:rsidP="0027036A">
      <w:pPr>
        <w:spacing w:line="360" w:lineRule="auto"/>
        <w:jc w:val="both"/>
        <w:rPr>
          <w:rFonts w:cs="Arial"/>
          <w:sz w:val="24"/>
          <w:szCs w:val="24"/>
          <w:lang w:bidi="ar-SA"/>
        </w:rPr>
      </w:pPr>
      <w:r w:rsidRPr="00DD5F97">
        <w:rPr>
          <w:rFonts w:cs="Arial"/>
          <w:i/>
          <w:sz w:val="24"/>
          <w:szCs w:val="24"/>
          <w:lang w:bidi="ar-SA"/>
        </w:rPr>
        <w:t xml:space="preserve">Barcelona, </w:t>
      </w:r>
      <w:r w:rsidR="00C75841" w:rsidRPr="00DD5F97">
        <w:rPr>
          <w:rFonts w:cs="Arial"/>
          <w:i/>
          <w:sz w:val="24"/>
          <w:szCs w:val="24"/>
          <w:lang w:bidi="ar-SA"/>
        </w:rPr>
        <w:t>16</w:t>
      </w:r>
      <w:r w:rsidRPr="00DD5F97">
        <w:rPr>
          <w:rFonts w:cs="Arial"/>
          <w:i/>
          <w:sz w:val="24"/>
          <w:szCs w:val="24"/>
          <w:lang w:bidi="ar-SA"/>
        </w:rPr>
        <w:t xml:space="preserve">. </w:t>
      </w:r>
      <w:r w:rsidR="00C75841" w:rsidRPr="00DD5F97">
        <w:rPr>
          <w:rFonts w:cs="Arial"/>
          <w:i/>
          <w:sz w:val="24"/>
          <w:szCs w:val="24"/>
          <w:lang w:bidi="ar-SA"/>
        </w:rPr>
        <w:t>Januar 2023</w:t>
      </w:r>
      <w:r w:rsidRPr="00DD5F97">
        <w:rPr>
          <w:rFonts w:cs="Arial"/>
          <w:sz w:val="24"/>
          <w:szCs w:val="24"/>
          <w:lang w:bidi="ar-SA"/>
        </w:rPr>
        <w:t>.</w:t>
      </w:r>
      <w:r w:rsidR="007E0D5E" w:rsidRPr="00DD5F97">
        <w:rPr>
          <w:rFonts w:cs="Arial"/>
          <w:sz w:val="24"/>
          <w:szCs w:val="24"/>
          <w:lang w:bidi="ar-SA"/>
        </w:rPr>
        <w:t xml:space="preserve"> </w:t>
      </w:r>
      <w:r w:rsidR="0027036A" w:rsidRPr="00DD5F97">
        <w:rPr>
          <w:rFonts w:cs="Arial"/>
          <w:sz w:val="24"/>
          <w:szCs w:val="24"/>
          <w:lang w:bidi="ar-SA"/>
        </w:rPr>
        <w:t xml:space="preserve">Der EMVA Young Professional Award ist ein jährlich mit 1.500 Euro dotierter Preis, der die außergewöhnliche und innovative Arbeit einer Studentin/eines Studenten oder Young Professionals in der Bildverarbeitung honoriert. Ziel der European </w:t>
      </w:r>
      <w:proofErr w:type="spellStart"/>
      <w:r w:rsidR="0027036A" w:rsidRPr="00DD5F97">
        <w:rPr>
          <w:rFonts w:cs="Arial"/>
          <w:sz w:val="24"/>
          <w:szCs w:val="24"/>
          <w:lang w:bidi="ar-SA"/>
        </w:rPr>
        <w:t>Machine</w:t>
      </w:r>
      <w:proofErr w:type="spellEnd"/>
      <w:r w:rsidR="0027036A" w:rsidRPr="00DD5F97">
        <w:rPr>
          <w:rFonts w:cs="Arial"/>
          <w:sz w:val="24"/>
          <w:szCs w:val="24"/>
          <w:lang w:bidi="ar-SA"/>
        </w:rPr>
        <w:t xml:space="preserve"> Vision </w:t>
      </w:r>
      <w:proofErr w:type="spellStart"/>
      <w:r w:rsidR="0027036A" w:rsidRPr="00DD5F97">
        <w:rPr>
          <w:rFonts w:cs="Arial"/>
          <w:sz w:val="24"/>
          <w:szCs w:val="24"/>
          <w:lang w:bidi="ar-SA"/>
        </w:rPr>
        <w:t>Association</w:t>
      </w:r>
      <w:proofErr w:type="spellEnd"/>
      <w:r w:rsidR="0027036A" w:rsidRPr="00DD5F97">
        <w:rPr>
          <w:rFonts w:cs="Arial"/>
          <w:sz w:val="24"/>
          <w:szCs w:val="24"/>
          <w:lang w:bidi="ar-SA"/>
        </w:rPr>
        <w:t xml:space="preserve"> ist es, damit Innovationen in der Bildverarbeitungsindustrie weiter zu fördern, einen Beitrag zur Ausbildung in der Bildverarbeitung zu leisten, sowie eine Brücke zwischen Forschung und Industrie zu bilden.</w:t>
      </w:r>
    </w:p>
    <w:p w14:paraId="33DCFCB0" w14:textId="77777777" w:rsidR="0027036A" w:rsidRPr="00DD5F97" w:rsidRDefault="0027036A" w:rsidP="0027036A">
      <w:pPr>
        <w:spacing w:line="360" w:lineRule="auto"/>
        <w:jc w:val="both"/>
        <w:rPr>
          <w:rFonts w:cs="Arial"/>
          <w:sz w:val="24"/>
          <w:szCs w:val="24"/>
          <w:lang w:bidi="ar-SA"/>
        </w:rPr>
      </w:pPr>
    </w:p>
    <w:p w14:paraId="3FD6C0FB" w14:textId="4B8D6250" w:rsidR="0027036A" w:rsidRPr="00DD5F97" w:rsidRDefault="00DD5F97" w:rsidP="0027036A">
      <w:pPr>
        <w:suppressAutoHyphens w:val="0"/>
        <w:spacing w:line="360" w:lineRule="auto"/>
        <w:jc w:val="both"/>
        <w:rPr>
          <w:rFonts w:cs="Arial"/>
          <w:sz w:val="24"/>
          <w:szCs w:val="24"/>
          <w:lang w:bidi="ar-SA"/>
        </w:rPr>
      </w:pPr>
      <w:r w:rsidRPr="00DD5F97">
        <w:rPr>
          <w:rFonts w:cs="Arial"/>
          <w:sz w:val="24"/>
          <w:szCs w:val="24"/>
          <w:lang w:bidi="ar-SA"/>
        </w:rPr>
        <w:t xml:space="preserve">Mit dem Preis möchte die EMVA Studierende und junge Wissenschaftler gezielt dazu ermutigen, sich mit Herausforderungen in der Bildverarbeitung zu beschäftigen und neueste Forschungsergebnisse und Erkenntnisse im Bereich Computer Vision auf die praktischen Bedürfnisse unserer Branche anzuwenden. </w:t>
      </w:r>
      <w:r w:rsidR="0027036A" w:rsidRPr="00DD5F97">
        <w:rPr>
          <w:rFonts w:cs="Arial"/>
          <w:sz w:val="24"/>
          <w:szCs w:val="24"/>
          <w:lang w:bidi="ar-SA"/>
        </w:rPr>
        <w:t>Bewerber für den EMVA Young Professional Award 202</w:t>
      </w:r>
      <w:r w:rsidR="00C75841" w:rsidRPr="00DD5F97">
        <w:rPr>
          <w:rFonts w:cs="Arial"/>
          <w:sz w:val="24"/>
          <w:szCs w:val="24"/>
          <w:lang w:bidi="ar-SA"/>
        </w:rPr>
        <w:t>3</w:t>
      </w:r>
      <w:r w:rsidR="0027036A" w:rsidRPr="00DD5F97">
        <w:rPr>
          <w:rFonts w:cs="Arial"/>
          <w:sz w:val="24"/>
          <w:szCs w:val="24"/>
          <w:lang w:bidi="ar-SA"/>
        </w:rPr>
        <w:t xml:space="preserve"> werden hiermit aufgefordert, ihre Arbeiten einzureichen. Unter allen Einreichungen wird der EMVA-Vorstand, der die ganze Bandbreite der europäischen Bildverarbei</w:t>
      </w:r>
      <w:r w:rsidR="0027036A" w:rsidRPr="00DD5F97">
        <w:rPr>
          <w:rFonts w:cs="Arial"/>
          <w:sz w:val="24"/>
          <w:szCs w:val="24"/>
          <w:lang w:bidi="ar-SA"/>
        </w:rPr>
        <w:lastRenderedPageBreak/>
        <w:t>tungsindustrie vertritt, den Gewinner des Preises auswählen. Die Kriterien für die zu präsentierenden Arbeiten sind:</w:t>
      </w:r>
    </w:p>
    <w:p w14:paraId="2CB63D3E" w14:textId="77777777" w:rsidR="0027036A" w:rsidRPr="00DD5F97" w:rsidRDefault="0027036A" w:rsidP="0027036A">
      <w:pPr>
        <w:suppressAutoHyphens w:val="0"/>
        <w:spacing w:line="360" w:lineRule="auto"/>
        <w:jc w:val="both"/>
        <w:rPr>
          <w:rFonts w:cs="Arial"/>
          <w:sz w:val="24"/>
          <w:szCs w:val="24"/>
          <w:lang w:bidi="ar-SA"/>
        </w:rPr>
      </w:pPr>
    </w:p>
    <w:p w14:paraId="6658481E" w14:textId="77777777" w:rsidR="0027036A" w:rsidRPr="00DD5F97" w:rsidRDefault="0027036A" w:rsidP="0027036A">
      <w:pPr>
        <w:numPr>
          <w:ilvl w:val="0"/>
          <w:numId w:val="10"/>
        </w:numPr>
        <w:suppressAutoHyphens w:val="0"/>
        <w:spacing w:line="360" w:lineRule="auto"/>
        <w:contextualSpacing/>
        <w:jc w:val="both"/>
        <w:rPr>
          <w:rFonts w:cs="Arial"/>
          <w:sz w:val="24"/>
          <w:szCs w:val="24"/>
          <w:lang w:bidi="ar-SA"/>
        </w:rPr>
      </w:pPr>
      <w:r w:rsidRPr="00DD5F97">
        <w:rPr>
          <w:rFonts w:cs="Arial"/>
          <w:sz w:val="24"/>
          <w:szCs w:val="24"/>
          <w:lang w:bidi="ar-SA"/>
        </w:rPr>
        <w:t>Eine herausragende oder innovative Arbeit auf dem Gebiet der Bildverarbeitung. Industrielle Relevanz und Zusammenarbeit mit einem Unternehmen während der Arbeit sind erforderlich. Die Zielbranche ist frei wählbar.</w:t>
      </w:r>
    </w:p>
    <w:p w14:paraId="63D38382" w14:textId="77777777" w:rsidR="0027036A" w:rsidRPr="00DD5F97" w:rsidRDefault="0027036A" w:rsidP="0027036A">
      <w:pPr>
        <w:numPr>
          <w:ilvl w:val="0"/>
          <w:numId w:val="10"/>
        </w:numPr>
        <w:suppressAutoHyphens w:val="0"/>
        <w:spacing w:line="360" w:lineRule="auto"/>
        <w:contextualSpacing/>
        <w:jc w:val="both"/>
        <w:rPr>
          <w:rFonts w:cs="Arial"/>
          <w:sz w:val="24"/>
          <w:szCs w:val="24"/>
          <w:lang w:bidi="ar-SA"/>
        </w:rPr>
      </w:pPr>
      <w:r w:rsidRPr="00DD5F97">
        <w:rPr>
          <w:rFonts w:cs="Arial"/>
          <w:sz w:val="24"/>
          <w:szCs w:val="24"/>
          <w:lang w:bidi="ar-SA"/>
        </w:rPr>
        <w:t>Die Arbeit (Master- oder Doktorarbeit oder gleichwertige Forschung) muss innerhalb der letzten 18 Monate an einer europäischen Einrichtung oder in Zusammenarbeit mit einer solchen durchgeführt worden sein. In der Zwischenzeit kann der Student in das Berufsleben eingetreten sein.</w:t>
      </w:r>
    </w:p>
    <w:p w14:paraId="4468FF8C" w14:textId="77777777" w:rsidR="0027036A" w:rsidRPr="00DD5F97" w:rsidRDefault="0027036A" w:rsidP="0027036A">
      <w:pPr>
        <w:suppressAutoHyphens w:val="0"/>
        <w:spacing w:line="360" w:lineRule="auto"/>
        <w:jc w:val="both"/>
        <w:rPr>
          <w:rFonts w:cs="Arial"/>
          <w:sz w:val="24"/>
          <w:szCs w:val="24"/>
          <w:lang w:bidi="ar-SA"/>
        </w:rPr>
      </w:pPr>
    </w:p>
    <w:p w14:paraId="0B20783A" w14:textId="4851E81F" w:rsidR="0027036A" w:rsidRPr="00DD5F97" w:rsidRDefault="0027036A" w:rsidP="0027036A">
      <w:pPr>
        <w:suppressAutoHyphens w:val="0"/>
        <w:spacing w:line="360" w:lineRule="auto"/>
        <w:jc w:val="both"/>
        <w:rPr>
          <w:rFonts w:cs="Arial"/>
          <w:sz w:val="24"/>
          <w:szCs w:val="24"/>
          <w:lang w:bidi="ar-SA"/>
        </w:rPr>
      </w:pPr>
      <w:r w:rsidRPr="00DD5F97">
        <w:rPr>
          <w:rFonts w:cs="Arial"/>
          <w:sz w:val="24"/>
          <w:szCs w:val="24"/>
          <w:lang w:bidi="ar-SA"/>
        </w:rPr>
        <w:t xml:space="preserve">Bewerber </w:t>
      </w:r>
      <w:r w:rsidR="006F3C22">
        <w:rPr>
          <w:rFonts w:cs="Arial"/>
          <w:sz w:val="24"/>
          <w:szCs w:val="24"/>
          <w:lang w:bidi="ar-SA"/>
        </w:rPr>
        <w:t>sollten</w:t>
      </w:r>
      <w:r w:rsidRPr="00DD5F97">
        <w:rPr>
          <w:rFonts w:cs="Arial"/>
          <w:sz w:val="24"/>
          <w:szCs w:val="24"/>
          <w:lang w:bidi="ar-SA"/>
        </w:rPr>
        <w:t xml:space="preserve"> </w:t>
      </w:r>
      <w:r w:rsidR="00DD5F97" w:rsidRPr="00DD5F97">
        <w:rPr>
          <w:rFonts w:cs="Arial"/>
          <w:b/>
          <w:sz w:val="24"/>
          <w:szCs w:val="24"/>
          <w:lang w:bidi="ar-SA"/>
        </w:rPr>
        <w:t>bis zum 31. März 2023</w:t>
      </w:r>
      <w:r w:rsidRPr="00DD5F97">
        <w:rPr>
          <w:rFonts w:cs="Arial"/>
          <w:sz w:val="24"/>
          <w:szCs w:val="24"/>
          <w:lang w:bidi="ar-SA"/>
        </w:rPr>
        <w:t xml:space="preserve"> </w:t>
      </w:r>
      <w:r w:rsidR="006F3C22">
        <w:rPr>
          <w:rFonts w:cs="Arial"/>
          <w:sz w:val="24"/>
          <w:szCs w:val="24"/>
          <w:lang w:bidi="ar-SA"/>
        </w:rPr>
        <w:t xml:space="preserve">die </w:t>
      </w:r>
      <w:r w:rsidRPr="00DD5F97">
        <w:rPr>
          <w:rFonts w:cs="Arial"/>
          <w:sz w:val="24"/>
          <w:szCs w:val="24"/>
          <w:lang w:bidi="ar-SA"/>
        </w:rPr>
        <w:t xml:space="preserve">folgenden Unterlagen beim EMVA unter </w:t>
      </w:r>
      <w:hyperlink r:id="rId14" w:history="1">
        <w:r w:rsidRPr="00DD5F97">
          <w:rPr>
            <w:rFonts w:cs="Arial"/>
            <w:color w:val="0000FF" w:themeColor="hyperlink"/>
            <w:sz w:val="24"/>
            <w:szCs w:val="24"/>
            <w:u w:val="single"/>
            <w:lang w:bidi="ar-SA"/>
          </w:rPr>
          <w:t>ypa@emva.org</w:t>
        </w:r>
      </w:hyperlink>
      <w:r w:rsidRPr="00DD5F97">
        <w:rPr>
          <w:rFonts w:cs="Arial"/>
          <w:sz w:val="24"/>
          <w:szCs w:val="24"/>
          <w:lang w:bidi="ar-SA"/>
        </w:rPr>
        <w:t xml:space="preserve"> einreichen:</w:t>
      </w:r>
    </w:p>
    <w:p w14:paraId="77B0FECA" w14:textId="77777777" w:rsidR="0027036A" w:rsidRPr="00DD5F97" w:rsidRDefault="0027036A" w:rsidP="0027036A">
      <w:pPr>
        <w:suppressAutoHyphens w:val="0"/>
        <w:spacing w:line="360" w:lineRule="auto"/>
        <w:jc w:val="both"/>
        <w:rPr>
          <w:rFonts w:cs="Arial"/>
          <w:sz w:val="24"/>
          <w:szCs w:val="24"/>
          <w:lang w:bidi="ar-SA"/>
        </w:rPr>
      </w:pPr>
    </w:p>
    <w:p w14:paraId="5C2B94A6" w14:textId="77777777" w:rsidR="0027036A" w:rsidRPr="00DD5F97" w:rsidRDefault="0027036A" w:rsidP="0027036A">
      <w:pPr>
        <w:numPr>
          <w:ilvl w:val="0"/>
          <w:numId w:val="11"/>
        </w:numPr>
        <w:suppressAutoHyphens w:val="0"/>
        <w:spacing w:line="360" w:lineRule="auto"/>
        <w:contextualSpacing/>
        <w:jc w:val="both"/>
        <w:rPr>
          <w:rFonts w:cs="Arial"/>
          <w:sz w:val="24"/>
          <w:szCs w:val="24"/>
          <w:lang w:bidi="ar-SA"/>
        </w:rPr>
      </w:pPr>
      <w:r w:rsidRPr="00DD5F97">
        <w:rPr>
          <w:rFonts w:cs="Arial"/>
          <w:sz w:val="24"/>
          <w:szCs w:val="24"/>
          <w:lang w:bidi="ar-SA"/>
        </w:rPr>
        <w:t>Ein zweiseitiges Abstract, das die Innovation und den beabsichtigten kommerziellen Nutzen beschreibt.</w:t>
      </w:r>
    </w:p>
    <w:p w14:paraId="0EF29B85" w14:textId="77777777" w:rsidR="0027036A" w:rsidRPr="00DD5F97" w:rsidRDefault="0027036A" w:rsidP="0027036A">
      <w:pPr>
        <w:numPr>
          <w:ilvl w:val="0"/>
          <w:numId w:val="11"/>
        </w:numPr>
        <w:suppressAutoHyphens w:val="0"/>
        <w:spacing w:line="360" w:lineRule="auto"/>
        <w:contextualSpacing/>
        <w:jc w:val="both"/>
        <w:rPr>
          <w:rFonts w:cs="Arial"/>
          <w:sz w:val="24"/>
          <w:szCs w:val="24"/>
          <w:lang w:bidi="ar-SA"/>
        </w:rPr>
      </w:pPr>
      <w:r w:rsidRPr="00DD5F97">
        <w:rPr>
          <w:rFonts w:cs="Arial"/>
          <w:sz w:val="24"/>
          <w:szCs w:val="24"/>
          <w:lang w:bidi="ar-SA"/>
        </w:rPr>
        <w:t>Ein einseitiger Lebenslauf.</w:t>
      </w:r>
    </w:p>
    <w:p w14:paraId="0C44F06C" w14:textId="77777777" w:rsidR="0027036A" w:rsidRPr="00DD5F97" w:rsidRDefault="0027036A" w:rsidP="0027036A">
      <w:pPr>
        <w:numPr>
          <w:ilvl w:val="0"/>
          <w:numId w:val="11"/>
        </w:numPr>
        <w:suppressAutoHyphens w:val="0"/>
        <w:spacing w:line="360" w:lineRule="auto"/>
        <w:contextualSpacing/>
        <w:jc w:val="both"/>
        <w:rPr>
          <w:rFonts w:cs="Arial"/>
          <w:sz w:val="24"/>
          <w:szCs w:val="24"/>
          <w:lang w:bidi="ar-SA"/>
        </w:rPr>
      </w:pPr>
      <w:r w:rsidRPr="00DD5F97">
        <w:rPr>
          <w:rFonts w:cs="Arial"/>
          <w:sz w:val="24"/>
          <w:szCs w:val="24"/>
          <w:lang w:bidi="ar-SA"/>
        </w:rPr>
        <w:t>Eine Kopie der Master- oder Doktorarbeit. Falls noch nicht abgeschlossen oder unter Veröffentlichungsbeschränkungen ist mindestens eine akzeptierte Veröffentlichung vorlegen.</w:t>
      </w:r>
    </w:p>
    <w:p w14:paraId="5A77F68D" w14:textId="77777777" w:rsidR="0027036A" w:rsidRPr="00DD5F97" w:rsidRDefault="0027036A" w:rsidP="0027036A">
      <w:pPr>
        <w:suppressAutoHyphens w:val="0"/>
        <w:spacing w:line="360" w:lineRule="auto"/>
        <w:jc w:val="both"/>
        <w:rPr>
          <w:rFonts w:cs="Arial"/>
          <w:sz w:val="24"/>
          <w:szCs w:val="24"/>
          <w:lang w:bidi="ar-SA"/>
        </w:rPr>
      </w:pPr>
    </w:p>
    <w:p w14:paraId="5842BB4C" w14:textId="1F94154A" w:rsidR="0027036A" w:rsidRPr="00DD5F97" w:rsidRDefault="0027036A" w:rsidP="0027036A">
      <w:pPr>
        <w:suppressAutoHyphens w:val="0"/>
        <w:spacing w:line="360" w:lineRule="auto"/>
        <w:jc w:val="both"/>
        <w:rPr>
          <w:rFonts w:cs="Arial"/>
          <w:sz w:val="24"/>
          <w:szCs w:val="24"/>
          <w:lang w:bidi="ar-SA"/>
        </w:rPr>
      </w:pPr>
      <w:r w:rsidRPr="00DD5F97">
        <w:rPr>
          <w:rFonts w:cs="Arial"/>
          <w:sz w:val="24"/>
          <w:szCs w:val="24"/>
          <w:lang w:bidi="ar-SA"/>
        </w:rPr>
        <w:t>Der Gewinner des EMVA Young Professional Award 202</w:t>
      </w:r>
      <w:r w:rsidR="00DD5F97" w:rsidRPr="00DD5F97">
        <w:rPr>
          <w:rFonts w:cs="Arial"/>
          <w:sz w:val="24"/>
          <w:szCs w:val="24"/>
          <w:lang w:bidi="ar-SA"/>
        </w:rPr>
        <w:t>3</w:t>
      </w:r>
      <w:r w:rsidRPr="00DD5F97">
        <w:rPr>
          <w:rFonts w:cs="Arial"/>
          <w:sz w:val="24"/>
          <w:szCs w:val="24"/>
          <w:lang w:bidi="ar-SA"/>
        </w:rPr>
        <w:t xml:space="preserve"> wird auf der </w:t>
      </w:r>
      <w:r w:rsidR="00DD5F97" w:rsidRPr="006F3C22">
        <w:rPr>
          <w:rFonts w:cs="Arial"/>
          <w:sz w:val="24"/>
          <w:szCs w:val="24"/>
          <w:lang w:bidi="ar-SA"/>
        </w:rPr>
        <w:t>21. EMVA Business Conference 2023</w:t>
      </w:r>
      <w:r w:rsidR="00DD5F97" w:rsidRPr="00DD5F97">
        <w:rPr>
          <w:rFonts w:cs="Arial"/>
          <w:sz w:val="24"/>
          <w:szCs w:val="24"/>
          <w:lang w:bidi="ar-SA"/>
        </w:rPr>
        <w:t xml:space="preserve"> vom 4. – 6 Mai 2023 in Sevilla, Spanien</w:t>
      </w:r>
      <w:r w:rsidR="006F3C22">
        <w:rPr>
          <w:rFonts w:cs="Arial"/>
          <w:sz w:val="24"/>
          <w:szCs w:val="24"/>
          <w:lang w:bidi="ar-SA"/>
        </w:rPr>
        <w:t>,</w:t>
      </w:r>
      <w:r w:rsidRPr="00DD5F97">
        <w:rPr>
          <w:rFonts w:cs="Arial"/>
          <w:sz w:val="24"/>
          <w:szCs w:val="24"/>
          <w:lang w:bidi="ar-SA"/>
        </w:rPr>
        <w:t xml:space="preserve"> bekannt gegeben und </w:t>
      </w:r>
      <w:r w:rsidR="006F3C22">
        <w:rPr>
          <w:rFonts w:cs="Arial"/>
          <w:sz w:val="24"/>
          <w:szCs w:val="24"/>
          <w:lang w:bidi="ar-SA"/>
        </w:rPr>
        <w:t>ist eingeladen</w:t>
      </w:r>
      <w:r w:rsidRPr="00DD5F97">
        <w:rPr>
          <w:rFonts w:cs="Arial"/>
          <w:sz w:val="24"/>
          <w:szCs w:val="24"/>
          <w:lang w:bidi="ar-SA"/>
        </w:rPr>
        <w:t xml:space="preserve">, die prämierte Arbeit vor führenden internationalen Vertretern der Bildverarbeitungsindustrie sowie Vertretern der Fachpresse zu präsentieren. Neben der Ehre des mit 1.500 Euro dotierten EMVA Young Professional Award und der Bekanntmachung der Forschungsarbeit beinhaltet der Preis </w:t>
      </w:r>
      <w:r w:rsidR="006F3C22">
        <w:rPr>
          <w:rFonts w:cs="Arial"/>
          <w:sz w:val="24"/>
          <w:szCs w:val="24"/>
          <w:lang w:bidi="ar-SA"/>
        </w:rPr>
        <w:t>die Teilnahme an der</w:t>
      </w:r>
      <w:r w:rsidRPr="00DD5F97">
        <w:rPr>
          <w:rFonts w:cs="Arial"/>
          <w:sz w:val="24"/>
          <w:szCs w:val="24"/>
          <w:lang w:bidi="ar-SA"/>
        </w:rPr>
        <w:t xml:space="preserve"> EMVA Business Conference sowie </w:t>
      </w:r>
      <w:r w:rsidRPr="00DD5F97">
        <w:rPr>
          <w:rFonts w:cs="Arial"/>
          <w:sz w:val="24"/>
          <w:szCs w:val="24"/>
          <w:lang w:bidi="ar-SA"/>
        </w:rPr>
        <w:lastRenderedPageBreak/>
        <w:t xml:space="preserve">die Übernahme aller Reisekosten nach </w:t>
      </w:r>
      <w:r w:rsidR="00DD5F97" w:rsidRPr="00DD5F97">
        <w:rPr>
          <w:rFonts w:cs="Arial"/>
          <w:sz w:val="24"/>
          <w:szCs w:val="24"/>
          <w:lang w:bidi="ar-SA"/>
        </w:rPr>
        <w:t>Sevilla</w:t>
      </w:r>
      <w:r w:rsidRPr="00DD5F97">
        <w:rPr>
          <w:rFonts w:cs="Arial"/>
          <w:sz w:val="24"/>
          <w:szCs w:val="24"/>
          <w:lang w:bidi="ar-SA"/>
        </w:rPr>
        <w:t xml:space="preserve"> und ein </w:t>
      </w:r>
      <w:r w:rsidR="006F3C22">
        <w:rPr>
          <w:rFonts w:cs="Arial"/>
          <w:sz w:val="24"/>
          <w:szCs w:val="24"/>
          <w:lang w:bidi="ar-SA"/>
        </w:rPr>
        <w:t>Freiticket</w:t>
      </w:r>
      <w:r w:rsidRPr="00DD5F97">
        <w:rPr>
          <w:rFonts w:cs="Arial"/>
          <w:sz w:val="24"/>
          <w:szCs w:val="24"/>
          <w:lang w:bidi="ar-SA"/>
        </w:rPr>
        <w:t xml:space="preserve"> für das European Machine Vision Forum 202</w:t>
      </w:r>
      <w:r w:rsidR="00DD5F97" w:rsidRPr="00DD5F97">
        <w:rPr>
          <w:rFonts w:cs="Arial"/>
          <w:sz w:val="24"/>
          <w:szCs w:val="24"/>
          <w:lang w:bidi="ar-SA"/>
        </w:rPr>
        <w:t>3</w:t>
      </w:r>
      <w:r w:rsidRPr="00DD5F97">
        <w:rPr>
          <w:rFonts w:cs="Arial"/>
          <w:sz w:val="24"/>
          <w:szCs w:val="24"/>
          <w:lang w:bidi="ar-SA"/>
        </w:rPr>
        <w:t xml:space="preserve">, welches in </w:t>
      </w:r>
      <w:r w:rsidR="00DD5F97" w:rsidRPr="00DD5F97">
        <w:rPr>
          <w:rFonts w:cs="Arial"/>
          <w:sz w:val="24"/>
          <w:szCs w:val="24"/>
          <w:lang w:bidi="ar-SA"/>
        </w:rPr>
        <w:t xml:space="preserve">den Niederlanden </w:t>
      </w:r>
      <w:r w:rsidRPr="00DD5F97">
        <w:rPr>
          <w:rFonts w:cs="Arial"/>
          <w:sz w:val="24"/>
          <w:szCs w:val="24"/>
          <w:lang w:bidi="ar-SA"/>
        </w:rPr>
        <w:t>stattfinde</w:t>
      </w:r>
      <w:r w:rsidR="00DD5F97" w:rsidRPr="00DD5F97">
        <w:rPr>
          <w:rFonts w:cs="Arial"/>
          <w:sz w:val="24"/>
          <w:szCs w:val="24"/>
          <w:lang w:bidi="ar-SA"/>
        </w:rPr>
        <w:t>n wird</w:t>
      </w:r>
      <w:r w:rsidRPr="00DD5F97">
        <w:rPr>
          <w:rFonts w:cs="Arial"/>
          <w:sz w:val="24"/>
          <w:szCs w:val="24"/>
          <w:lang w:bidi="ar-SA"/>
        </w:rPr>
        <w:t>.</w:t>
      </w:r>
    </w:p>
    <w:p w14:paraId="13183272" w14:textId="77777777" w:rsidR="0027036A" w:rsidRPr="00DD5F97" w:rsidRDefault="0027036A" w:rsidP="0027036A">
      <w:pPr>
        <w:suppressAutoHyphens w:val="0"/>
        <w:spacing w:line="360" w:lineRule="auto"/>
        <w:jc w:val="both"/>
        <w:rPr>
          <w:rFonts w:cs="Arial"/>
          <w:sz w:val="24"/>
          <w:szCs w:val="24"/>
          <w:lang w:bidi="ar-SA"/>
        </w:rPr>
      </w:pPr>
    </w:p>
    <w:p w14:paraId="2253FF1B" w14:textId="18FE1A85" w:rsidR="0027036A" w:rsidRPr="00DD5F97" w:rsidRDefault="0027036A" w:rsidP="0027036A">
      <w:pPr>
        <w:suppressAutoHyphens w:val="0"/>
        <w:spacing w:line="360" w:lineRule="auto"/>
        <w:jc w:val="both"/>
        <w:rPr>
          <w:rFonts w:cs="Arial"/>
          <w:sz w:val="24"/>
          <w:szCs w:val="24"/>
          <w:lang w:bidi="ar-SA"/>
        </w:rPr>
      </w:pPr>
      <w:r w:rsidRPr="00DD5F97">
        <w:rPr>
          <w:rFonts w:cs="Arial"/>
          <w:sz w:val="24"/>
          <w:szCs w:val="24"/>
          <w:lang w:bidi="ar-SA"/>
        </w:rPr>
        <w:t>Weitere Informationen auf</w:t>
      </w:r>
      <w:r w:rsidR="006F3C22">
        <w:rPr>
          <w:rFonts w:cs="Arial"/>
          <w:sz w:val="24"/>
          <w:szCs w:val="24"/>
          <w:lang w:bidi="ar-SA"/>
        </w:rPr>
        <w:t xml:space="preserve"> </w:t>
      </w:r>
      <w:hyperlink r:id="rId15" w:history="1">
        <w:r w:rsidR="006F3C22" w:rsidRPr="00EC1E47">
          <w:rPr>
            <w:rStyle w:val="Hyperlink"/>
            <w:rFonts w:cs="Arial"/>
            <w:sz w:val="24"/>
            <w:szCs w:val="24"/>
            <w:lang w:bidi="ar-SA"/>
          </w:rPr>
          <w:t>www.emva.org/ypa23</w:t>
        </w:r>
      </w:hyperlink>
      <w:r w:rsidRPr="00DD5F97">
        <w:rPr>
          <w:rFonts w:cs="Arial"/>
          <w:sz w:val="24"/>
          <w:szCs w:val="24"/>
          <w:lang w:bidi="ar-SA"/>
        </w:rPr>
        <w:t>.</w:t>
      </w:r>
      <w:r w:rsidR="006F3C22">
        <w:rPr>
          <w:rFonts w:cs="Arial"/>
          <w:sz w:val="24"/>
          <w:szCs w:val="24"/>
          <w:lang w:bidi="ar-SA"/>
        </w:rPr>
        <w:t xml:space="preserve"> </w:t>
      </w:r>
    </w:p>
    <w:p w14:paraId="253B0C5D" w14:textId="77777777" w:rsidR="00C75841" w:rsidRPr="00DD5F97" w:rsidRDefault="00C75841" w:rsidP="0027036A">
      <w:pPr>
        <w:suppressAutoHyphens w:val="0"/>
        <w:spacing w:line="360" w:lineRule="auto"/>
        <w:jc w:val="both"/>
        <w:rPr>
          <w:rFonts w:cs="Arial"/>
          <w:sz w:val="24"/>
          <w:szCs w:val="24"/>
          <w:lang w:bidi="ar-SA"/>
        </w:rPr>
      </w:pPr>
    </w:p>
    <w:p w14:paraId="65560D0C" w14:textId="77777777" w:rsidR="00C75841" w:rsidRDefault="00C75841" w:rsidP="0027036A">
      <w:pPr>
        <w:suppressAutoHyphens w:val="0"/>
        <w:spacing w:line="360" w:lineRule="auto"/>
        <w:jc w:val="both"/>
        <w:rPr>
          <w:rFonts w:cs="Arial"/>
          <w:sz w:val="24"/>
          <w:szCs w:val="24"/>
          <w:lang w:bidi="ar-SA"/>
        </w:rPr>
      </w:pPr>
    </w:p>
    <w:p w14:paraId="487FD199" w14:textId="77777777" w:rsidR="00DD5F97" w:rsidRDefault="00DD5F97" w:rsidP="0027036A">
      <w:pPr>
        <w:suppressAutoHyphens w:val="0"/>
        <w:spacing w:line="360" w:lineRule="auto"/>
        <w:jc w:val="both"/>
        <w:rPr>
          <w:rFonts w:cs="Arial"/>
          <w:sz w:val="24"/>
          <w:szCs w:val="24"/>
          <w:lang w:bidi="ar-SA"/>
        </w:rPr>
      </w:pPr>
    </w:p>
    <w:p w14:paraId="6A98A44F" w14:textId="77777777" w:rsidR="00DD5F97" w:rsidRPr="00DD5F97" w:rsidRDefault="00DD5F97" w:rsidP="0027036A">
      <w:pPr>
        <w:suppressAutoHyphens w:val="0"/>
        <w:spacing w:line="360" w:lineRule="auto"/>
        <w:jc w:val="both"/>
        <w:rPr>
          <w:rFonts w:cs="Arial"/>
          <w:sz w:val="24"/>
          <w:szCs w:val="24"/>
          <w:lang w:bidi="ar-SA"/>
        </w:rPr>
      </w:pPr>
    </w:p>
    <w:p w14:paraId="389AE152" w14:textId="77777777" w:rsidR="00DD5F97" w:rsidRPr="00DD5F97" w:rsidRDefault="00DD5F97" w:rsidP="0027036A">
      <w:pPr>
        <w:suppressAutoHyphens w:val="0"/>
        <w:spacing w:line="360" w:lineRule="auto"/>
        <w:jc w:val="both"/>
        <w:rPr>
          <w:rFonts w:cs="Arial"/>
          <w:sz w:val="24"/>
          <w:szCs w:val="24"/>
          <w:lang w:bidi="ar-SA"/>
        </w:rPr>
      </w:pPr>
    </w:p>
    <w:p w14:paraId="28C2DFBB" w14:textId="77777777" w:rsidR="00DD5F97" w:rsidRPr="00DD5F97" w:rsidRDefault="00DD5F97" w:rsidP="0027036A">
      <w:pPr>
        <w:suppressAutoHyphens w:val="0"/>
        <w:spacing w:line="360" w:lineRule="auto"/>
        <w:jc w:val="both"/>
        <w:rPr>
          <w:rFonts w:cs="Arial"/>
          <w:sz w:val="24"/>
          <w:szCs w:val="24"/>
          <w:lang w:bidi="ar-SA"/>
        </w:rPr>
      </w:pPr>
    </w:p>
    <w:p w14:paraId="313F6738" w14:textId="77777777" w:rsidR="00C75841" w:rsidRPr="00DD5F97" w:rsidRDefault="00C75841" w:rsidP="0027036A">
      <w:pPr>
        <w:suppressAutoHyphens w:val="0"/>
        <w:spacing w:line="360" w:lineRule="auto"/>
        <w:jc w:val="both"/>
        <w:rPr>
          <w:rFonts w:cs="Arial"/>
          <w:sz w:val="24"/>
          <w:szCs w:val="24"/>
          <w:lang w:bidi="ar-SA"/>
        </w:rPr>
      </w:pPr>
    </w:p>
    <w:p w14:paraId="545A1C6A" w14:textId="68678B5C" w:rsidR="00895B39" w:rsidRPr="00DD5F97" w:rsidRDefault="00895B39" w:rsidP="0027036A">
      <w:pPr>
        <w:suppressAutoHyphens w:val="0"/>
        <w:spacing w:line="360" w:lineRule="auto"/>
        <w:jc w:val="both"/>
        <w:rPr>
          <w:rFonts w:cs="Arial"/>
          <w:b/>
          <w:sz w:val="20"/>
          <w:szCs w:val="20"/>
          <w:lang w:bidi="ar-SA"/>
        </w:rPr>
      </w:pPr>
      <w:r w:rsidRPr="00DD5F97">
        <w:rPr>
          <w:rFonts w:cs="Arial"/>
          <w:b/>
          <w:sz w:val="20"/>
          <w:szCs w:val="20"/>
          <w:lang w:bidi="ar-SA"/>
        </w:rPr>
        <w:t>Über die EMVA</w:t>
      </w:r>
    </w:p>
    <w:p w14:paraId="0C98700C" w14:textId="0779471F" w:rsidR="009913FC" w:rsidRDefault="00172697" w:rsidP="00CF3E09">
      <w:pPr>
        <w:suppressAutoHyphens w:val="0"/>
        <w:spacing w:line="360" w:lineRule="auto"/>
        <w:jc w:val="both"/>
        <w:rPr>
          <w:rFonts w:eastAsia="Arial" w:cs="Arial"/>
          <w:b/>
          <w:sz w:val="20"/>
          <w:szCs w:val="20"/>
          <w:lang w:val="en" w:bidi="ar-SA"/>
        </w:rPr>
      </w:pPr>
      <w:r w:rsidRPr="00DD5F97">
        <w:rPr>
          <w:rFonts w:cs="Arial"/>
          <w:sz w:val="20"/>
          <w:szCs w:val="20"/>
          <w:lang w:bidi="ar-SA"/>
        </w:rPr>
        <w:t xml:space="preserve">Die European </w:t>
      </w:r>
      <w:proofErr w:type="spellStart"/>
      <w:r w:rsidRPr="00DD5F97">
        <w:rPr>
          <w:rFonts w:cs="Arial"/>
          <w:sz w:val="20"/>
          <w:szCs w:val="20"/>
          <w:lang w:bidi="ar-SA"/>
        </w:rPr>
        <w:t>Machine</w:t>
      </w:r>
      <w:proofErr w:type="spellEnd"/>
      <w:r w:rsidRPr="00DD5F97">
        <w:rPr>
          <w:rFonts w:cs="Arial"/>
          <w:sz w:val="20"/>
          <w:szCs w:val="20"/>
          <w:lang w:bidi="ar-SA"/>
        </w:rPr>
        <w:t xml:space="preserve"> Vision </w:t>
      </w:r>
      <w:proofErr w:type="spellStart"/>
      <w:r w:rsidRPr="00DD5F97">
        <w:rPr>
          <w:rFonts w:cs="Arial"/>
          <w:sz w:val="20"/>
          <w:szCs w:val="20"/>
          <w:lang w:bidi="ar-SA"/>
        </w:rPr>
        <w:t>Association</w:t>
      </w:r>
      <w:proofErr w:type="spellEnd"/>
      <w:r w:rsidRPr="00DD5F97">
        <w:rPr>
          <w:rFonts w:cs="Arial"/>
          <w:sz w:val="20"/>
          <w:szCs w:val="20"/>
          <w:lang w:bidi="ar-SA"/>
        </w:rPr>
        <w:t xml:space="preserve"> (EMVA) ist ein </w:t>
      </w:r>
      <w:r w:rsidR="00152585" w:rsidRPr="00DD5F97">
        <w:rPr>
          <w:rFonts w:cs="Arial"/>
          <w:sz w:val="20"/>
          <w:szCs w:val="20"/>
          <w:lang w:bidi="ar-SA"/>
        </w:rPr>
        <w:t xml:space="preserve">2003 gegründeter, </w:t>
      </w:r>
      <w:r w:rsidRPr="00DD5F97">
        <w:rPr>
          <w:rFonts w:cs="Arial"/>
          <w:sz w:val="20"/>
          <w:szCs w:val="20"/>
          <w:lang w:bidi="ar-SA"/>
        </w:rPr>
        <w:t xml:space="preserve">gemeinnütziger und nicht-kommerzieller Verband, der die Bildverarbeitungsindustrie in Europa vertritt. Er ist offen für alle Organisationen, die sich mit Bildverarbeitung, Computer Vision, Embedded Vision oder Bildverarbeitungstechnologien beschäftigen: Hersteller, System- und Maschinenbauer, Integratoren, Distributoren, Beratungsunternehmen, Forschungseinrichtungen und Hochschulen. Die EMVA hostet vier internationale Bildverarbeitungsstandards, und alle Mitglieder - als 100%ige Eigentümer des Verbandes - profitieren von den Networking-, Standardisierungs- und Kooperationsaktivitäten der EMVA. </w:t>
      </w:r>
      <w:hyperlink r:id="rId16" w:history="1">
        <w:r w:rsidR="006F3C22" w:rsidRPr="00EC1E47">
          <w:rPr>
            <w:rStyle w:val="Hyperlink"/>
            <w:rFonts w:cs="Arial"/>
            <w:sz w:val="20"/>
            <w:szCs w:val="20"/>
            <w:lang w:bidi="ar-SA"/>
          </w:rPr>
          <w:t>www.emva.org</w:t>
        </w:r>
      </w:hyperlink>
      <w:r w:rsidRPr="00DD5F97">
        <w:rPr>
          <w:rFonts w:cs="Arial"/>
          <w:sz w:val="20"/>
          <w:szCs w:val="20"/>
          <w:lang w:bidi="ar-SA"/>
        </w:rPr>
        <w:t>.</w:t>
      </w:r>
    </w:p>
    <w:sectPr w:rsidR="009913FC">
      <w:headerReference w:type="even" r:id="rId17"/>
      <w:headerReference w:type="default" r:id="rId18"/>
      <w:footerReference w:type="default" r:id="rId19"/>
      <w:headerReference w:type="first" r:id="rId20"/>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94145" w14:textId="77777777" w:rsidR="001364D3" w:rsidRDefault="001364D3">
      <w:r>
        <w:separator/>
      </w:r>
    </w:p>
  </w:endnote>
  <w:endnote w:type="continuationSeparator" w:id="0">
    <w:p w14:paraId="0A17EAF4" w14:textId="77777777" w:rsidR="001364D3" w:rsidRDefault="00136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8CF3C52"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D9079" w14:textId="77777777" w:rsidR="00A05B3F" w:rsidRDefault="00A05B3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D488C" w14:textId="77777777" w:rsidR="00A05B3F" w:rsidRDefault="00A05B3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6F3C22" w14:paraId="67DB6744" w14:textId="77777777">
      <w:tc>
        <w:tcPr>
          <w:tcW w:w="3213" w:type="dxa"/>
          <w:shd w:val="clear" w:color="auto" w:fill="auto"/>
        </w:tcPr>
        <w:p w14:paraId="094F712A" w14:textId="77777777" w:rsidR="00310389" w:rsidRDefault="00C35041">
          <w:pPr>
            <w:widowControl w:val="0"/>
            <w:rPr>
              <w:sz w:val="14"/>
              <w:szCs w:val="14"/>
              <w:lang w:val="es-ES"/>
            </w:rPr>
          </w:pPr>
          <w:r>
            <w:rPr>
              <w:sz w:val="14"/>
              <w:szCs w:val="14"/>
              <w:lang w:val="it-IT"/>
            </w:rPr>
            <w:t xml:space="preserve">EMVA </w:t>
          </w:r>
          <w:proofErr w:type="gramStart"/>
          <w:r>
            <w:rPr>
              <w:sz w:val="14"/>
              <w:szCs w:val="14"/>
              <w:lang w:val="it-IT"/>
            </w:rPr>
            <w:t>-  European</w:t>
          </w:r>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47B5171F" w14:textId="77777777" w:rsidR="00310389" w:rsidRDefault="00C35041">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0944E951" w14:textId="77777777" w:rsidR="00310389" w:rsidRDefault="00C35041">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6F3C22" w14:paraId="1933DEA1" w14:textId="77777777" w:rsidTr="00664F38">
      <w:tc>
        <w:tcPr>
          <w:tcW w:w="3213" w:type="dxa"/>
          <w:shd w:val="clear" w:color="auto" w:fill="auto"/>
        </w:tcPr>
        <w:p w14:paraId="385DB005" w14:textId="77777777" w:rsidR="003D4580" w:rsidRDefault="003D4580" w:rsidP="00664F38">
          <w:pPr>
            <w:widowControl w:val="0"/>
            <w:rPr>
              <w:sz w:val="14"/>
              <w:szCs w:val="14"/>
              <w:lang w:val="es-ES"/>
            </w:rPr>
          </w:pPr>
          <w:r>
            <w:rPr>
              <w:sz w:val="14"/>
              <w:szCs w:val="14"/>
              <w:lang w:val="it-IT"/>
            </w:rPr>
            <w:t xml:space="preserve">EMVA </w:t>
          </w:r>
          <w:proofErr w:type="gramStart"/>
          <w:r>
            <w:rPr>
              <w:sz w:val="14"/>
              <w:szCs w:val="14"/>
              <w:lang w:val="it-IT"/>
            </w:rPr>
            <w:t xml:space="preserve">-  </w:t>
          </w:r>
          <w:proofErr w:type="spellStart"/>
          <w:r>
            <w:rPr>
              <w:sz w:val="14"/>
              <w:szCs w:val="14"/>
              <w:lang w:val="it-IT"/>
            </w:rPr>
            <w:t>European</w:t>
          </w:r>
          <w:proofErr w:type="spellEnd"/>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7D3679FE" w14:textId="77777777" w:rsidR="003D4580" w:rsidRDefault="003D4580" w:rsidP="00664F38">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2DF2FEBC" w14:textId="77777777" w:rsidR="003D4580" w:rsidRDefault="003D4580" w:rsidP="00664F38">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9DAC3" w14:textId="77777777" w:rsidR="001364D3" w:rsidRDefault="001364D3">
      <w:r>
        <w:separator/>
      </w:r>
    </w:p>
  </w:footnote>
  <w:footnote w:type="continuationSeparator" w:id="0">
    <w:p w14:paraId="7F8B5ADB" w14:textId="77777777" w:rsidR="001364D3" w:rsidRDefault="00136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70B0A" w14:textId="3D32E877" w:rsidR="00A05B3F" w:rsidRDefault="00A05B3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FFCD0" w14:textId="650CFC03" w:rsidR="00310389" w:rsidRPr="003D4580" w:rsidRDefault="001364D3">
    <w:pPr>
      <w:pStyle w:val="Kopfzeile"/>
      <w:rPr>
        <w:lang w:val="en-US"/>
      </w:rPr>
    </w:pPr>
    <w:r>
      <w:pict w14:anchorId="185236EE">
        <v:shape id="shapetype_136" o:spid="_x0000_s1025" alt="" style="position:absolute;margin-left:0;margin-top:0;width:50pt;height:50pt;z-index:251657728;visibility:hidden;mso-wrap-edited:f;mso-width-percent:0;mso-height-percent:0;mso-width-percent:0;mso-height-percent:0" coordsize="21600,21600" o:spt="100" adj="10800,,0" path="m,l21600,em,21600r21600,e">
          <v:stroke joinstyle="miter"/>
          <v:formulas/>
          <v:path o:connecttype="custom" o:connectlocs="0,0;635000,0;0,635000;635000,635000" o:connectangles="0,0,0,0"/>
          <o:lock v:ext="edit" selection="t"/>
        </v:shape>
      </w:pic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A7291" w14:textId="4D57D27D"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7BA3FB60"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9A5D7" w14:textId="5E0020CA" w:rsidR="00A05B3F" w:rsidRDefault="00A05B3F">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024FA" w14:textId="45F6CC56" w:rsidR="00A05B3F" w:rsidRDefault="00A05B3F">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5F1AD" w14:textId="3E2CF6AD" w:rsidR="00A05B3F" w:rsidRDefault="00A05B3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8" w15:restartNumberingAfterBreak="0">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51882636">
    <w:abstractNumId w:val="0"/>
  </w:num>
  <w:num w:numId="2" w16cid:durableId="768430664">
    <w:abstractNumId w:val="4"/>
  </w:num>
  <w:num w:numId="3" w16cid:durableId="1555846377">
    <w:abstractNumId w:val="2"/>
  </w:num>
  <w:num w:numId="4" w16cid:durableId="1326545953">
    <w:abstractNumId w:val="3"/>
  </w:num>
  <w:num w:numId="5" w16cid:durableId="477115007">
    <w:abstractNumId w:val="7"/>
  </w:num>
  <w:num w:numId="6" w16cid:durableId="711156157">
    <w:abstractNumId w:val="1"/>
  </w:num>
  <w:num w:numId="7" w16cid:durableId="655649778">
    <w:abstractNumId w:val="6"/>
  </w:num>
  <w:num w:numId="8" w16cid:durableId="511644365">
    <w:abstractNumId w:val="5"/>
  </w:num>
  <w:num w:numId="9" w16cid:durableId="1188980668">
    <w:abstractNumId w:val="8"/>
  </w:num>
  <w:num w:numId="10" w16cid:durableId="1560483575">
    <w:abstractNumId w:val="7"/>
  </w:num>
  <w:num w:numId="11" w16cid:durableId="4164855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389"/>
    <w:rsid w:val="00016B04"/>
    <w:rsid w:val="000212CA"/>
    <w:rsid w:val="0002303E"/>
    <w:rsid w:val="000839EB"/>
    <w:rsid w:val="00084338"/>
    <w:rsid w:val="00090443"/>
    <w:rsid w:val="000F2333"/>
    <w:rsid w:val="000F2AEE"/>
    <w:rsid w:val="000F30B0"/>
    <w:rsid w:val="001132FD"/>
    <w:rsid w:val="00115A0E"/>
    <w:rsid w:val="001364D3"/>
    <w:rsid w:val="00152585"/>
    <w:rsid w:val="0015458D"/>
    <w:rsid w:val="001702E5"/>
    <w:rsid w:val="00172697"/>
    <w:rsid w:val="00172A84"/>
    <w:rsid w:val="00175D80"/>
    <w:rsid w:val="001957B9"/>
    <w:rsid w:val="001A1B78"/>
    <w:rsid w:val="001B5EBC"/>
    <w:rsid w:val="001D7B16"/>
    <w:rsid w:val="001F604B"/>
    <w:rsid w:val="00206BB5"/>
    <w:rsid w:val="0023223F"/>
    <w:rsid w:val="002579F2"/>
    <w:rsid w:val="0027036A"/>
    <w:rsid w:val="002E7220"/>
    <w:rsid w:val="002F1704"/>
    <w:rsid w:val="00310389"/>
    <w:rsid w:val="003138FE"/>
    <w:rsid w:val="003172D1"/>
    <w:rsid w:val="003212FD"/>
    <w:rsid w:val="00321A3F"/>
    <w:rsid w:val="00337377"/>
    <w:rsid w:val="003614BB"/>
    <w:rsid w:val="003B4957"/>
    <w:rsid w:val="003B4DD5"/>
    <w:rsid w:val="003D0E3A"/>
    <w:rsid w:val="003D4580"/>
    <w:rsid w:val="003D4648"/>
    <w:rsid w:val="003E7FED"/>
    <w:rsid w:val="00413FB4"/>
    <w:rsid w:val="00453BB4"/>
    <w:rsid w:val="00462646"/>
    <w:rsid w:val="00495E93"/>
    <w:rsid w:val="004A0B93"/>
    <w:rsid w:val="004B313C"/>
    <w:rsid w:val="004B6897"/>
    <w:rsid w:val="004B6F87"/>
    <w:rsid w:val="004C1B9B"/>
    <w:rsid w:val="004C79D6"/>
    <w:rsid w:val="004D3D77"/>
    <w:rsid w:val="004D53EA"/>
    <w:rsid w:val="005158A3"/>
    <w:rsid w:val="005552A8"/>
    <w:rsid w:val="005565F0"/>
    <w:rsid w:val="00574001"/>
    <w:rsid w:val="0058658C"/>
    <w:rsid w:val="005A4DBB"/>
    <w:rsid w:val="005B30C6"/>
    <w:rsid w:val="005C6317"/>
    <w:rsid w:val="005E1056"/>
    <w:rsid w:val="005E4F9A"/>
    <w:rsid w:val="005F0A36"/>
    <w:rsid w:val="005F3329"/>
    <w:rsid w:val="0064673E"/>
    <w:rsid w:val="006724BF"/>
    <w:rsid w:val="006804DC"/>
    <w:rsid w:val="00691C3F"/>
    <w:rsid w:val="0069685A"/>
    <w:rsid w:val="006D118A"/>
    <w:rsid w:val="006F3C22"/>
    <w:rsid w:val="00714BA4"/>
    <w:rsid w:val="00734858"/>
    <w:rsid w:val="00774D96"/>
    <w:rsid w:val="00794B3E"/>
    <w:rsid w:val="0079795E"/>
    <w:rsid w:val="007B12E0"/>
    <w:rsid w:val="007E0D5E"/>
    <w:rsid w:val="00801BD7"/>
    <w:rsid w:val="00840F19"/>
    <w:rsid w:val="00865E6E"/>
    <w:rsid w:val="00895B39"/>
    <w:rsid w:val="008A565A"/>
    <w:rsid w:val="008D7E6B"/>
    <w:rsid w:val="00933C26"/>
    <w:rsid w:val="009448E1"/>
    <w:rsid w:val="009548F8"/>
    <w:rsid w:val="0098283E"/>
    <w:rsid w:val="009845C0"/>
    <w:rsid w:val="009913FC"/>
    <w:rsid w:val="009A5A2E"/>
    <w:rsid w:val="009B25F2"/>
    <w:rsid w:val="009B2E2D"/>
    <w:rsid w:val="009D1AF7"/>
    <w:rsid w:val="009D74DE"/>
    <w:rsid w:val="009E299C"/>
    <w:rsid w:val="009E33A9"/>
    <w:rsid w:val="009F4737"/>
    <w:rsid w:val="00A05B3F"/>
    <w:rsid w:val="00A23567"/>
    <w:rsid w:val="00A31512"/>
    <w:rsid w:val="00A53EB4"/>
    <w:rsid w:val="00A61ABB"/>
    <w:rsid w:val="00A6684A"/>
    <w:rsid w:val="00A917C9"/>
    <w:rsid w:val="00AC3483"/>
    <w:rsid w:val="00B43DD3"/>
    <w:rsid w:val="00B5193B"/>
    <w:rsid w:val="00B64701"/>
    <w:rsid w:val="00B76FC6"/>
    <w:rsid w:val="00BB1EDF"/>
    <w:rsid w:val="00BB70C6"/>
    <w:rsid w:val="00C03C8C"/>
    <w:rsid w:val="00C23DE1"/>
    <w:rsid w:val="00C35041"/>
    <w:rsid w:val="00C51580"/>
    <w:rsid w:val="00C55C30"/>
    <w:rsid w:val="00C62490"/>
    <w:rsid w:val="00C73CA1"/>
    <w:rsid w:val="00C75841"/>
    <w:rsid w:val="00C94A05"/>
    <w:rsid w:val="00CB4A8E"/>
    <w:rsid w:val="00CD108E"/>
    <w:rsid w:val="00CF3E09"/>
    <w:rsid w:val="00D03F46"/>
    <w:rsid w:val="00D06025"/>
    <w:rsid w:val="00D23195"/>
    <w:rsid w:val="00D2568B"/>
    <w:rsid w:val="00D818FB"/>
    <w:rsid w:val="00D95354"/>
    <w:rsid w:val="00DA30DA"/>
    <w:rsid w:val="00DB67A4"/>
    <w:rsid w:val="00DC3AE7"/>
    <w:rsid w:val="00DD5F97"/>
    <w:rsid w:val="00E15B04"/>
    <w:rsid w:val="00E53368"/>
    <w:rsid w:val="00E629CD"/>
    <w:rsid w:val="00E72339"/>
    <w:rsid w:val="00E756BB"/>
    <w:rsid w:val="00E762D1"/>
    <w:rsid w:val="00E81AE3"/>
    <w:rsid w:val="00E8421D"/>
    <w:rsid w:val="00EA408A"/>
    <w:rsid w:val="00EF5E81"/>
    <w:rsid w:val="00F23425"/>
    <w:rsid w:val="00F2623C"/>
    <w:rsid w:val="00F337FF"/>
    <w:rsid w:val="00F51678"/>
    <w:rsid w:val="00F53993"/>
    <w:rsid w:val="00F56AE4"/>
    <w:rsid w:val="00F875B7"/>
    <w:rsid w:val="00FB4551"/>
    <w:rsid w:val="00FC6C44"/>
    <w:rsid w:val="00FC7EC9"/>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9687A"/>
  <w15:docId w15:val="{536918DD-90F2-714A-9169-A43DD26E5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 w:type="character" w:styleId="NichtaufgelsteErwhnung">
    <w:name w:val="Unresolved Mention"/>
    <w:basedOn w:val="Absatz-Standardschriftart"/>
    <w:uiPriority w:val="99"/>
    <w:semiHidden/>
    <w:unhideWhenUsed/>
    <w:rsid w:val="006F3C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762968">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emva.org"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emva.org/ypa23" TargetMode="Externa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ypa@emva.org"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20D0CD-02FF-43D8-A940-678EEA1C7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548</Words>
  <Characters>3454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6</cp:revision>
  <cp:lastPrinted>2022-11-10T16:06:00Z</cp:lastPrinted>
  <dcterms:created xsi:type="dcterms:W3CDTF">2022-12-19T09:38:00Z</dcterms:created>
  <dcterms:modified xsi:type="dcterms:W3CDTF">2023-01-16T14:09:00Z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